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CE" w:rsidRDefault="009C23CE" w:rsidP="00022E4B">
      <w:pPr>
        <w:pStyle w:val="a3"/>
        <w:jc w:val="lef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9C23CE" w:rsidRDefault="009C23CE" w:rsidP="009C23CE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Демоверсия.</w:t>
      </w:r>
    </w:p>
    <w:p w:rsidR="00022E4B" w:rsidRDefault="00022E4B" w:rsidP="00022E4B">
      <w:pPr>
        <w:pStyle w:val="a3"/>
        <w:jc w:val="lef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Промежуточная аттестация по биологии 7 класс</w:t>
      </w:r>
    </w:p>
    <w:p w:rsidR="00270762" w:rsidRPr="00AA0B4A" w:rsidRDefault="00270762" w:rsidP="00270762">
      <w:pPr>
        <w:pStyle w:val="a3"/>
        <w:jc w:val="lef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A0B4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</w:t>
      </w:r>
    </w:p>
    <w:p w:rsidR="0059724E" w:rsidRPr="00022E4B" w:rsidRDefault="008B4C5A" w:rsidP="0059724E">
      <w:pPr>
        <w:pStyle w:val="a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9724E" w:rsidRPr="0002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С помощью жгутиков передвигается</w:t>
      </w:r>
      <w:r w:rsidR="0059724E" w:rsidRPr="0002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59724E" w:rsidRPr="00022E4B">
        <w:rPr>
          <w:rFonts w:ascii="Times New Roman" w:hAnsi="Times New Roman" w:cs="Times New Roman"/>
          <w:color w:val="000000" w:themeColor="text1"/>
          <w:sz w:val="24"/>
          <w:szCs w:val="24"/>
        </w:rPr>
        <w:t>А) амеба протей</w:t>
      </w:r>
      <w:r w:rsidR="0059724E" w:rsidRPr="00022E4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Б) эвглена зеленая</w:t>
      </w:r>
      <w:r w:rsidR="0059724E" w:rsidRPr="00022E4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В) инфузория туфелька</w:t>
      </w:r>
      <w:r w:rsidR="0059724E" w:rsidRPr="00022E4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Г) малярийный плазмодий</w:t>
      </w:r>
    </w:p>
    <w:p w:rsidR="0059724E" w:rsidRPr="00022E4B" w:rsidRDefault="008B4C5A" w:rsidP="0059724E">
      <w:pPr>
        <w:pStyle w:val="a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9724E" w:rsidRPr="0002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Два ядра имеется в клетке</w:t>
      </w:r>
      <w:r w:rsidR="0059724E" w:rsidRPr="00022E4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А) амебы протея</w:t>
      </w:r>
      <w:r w:rsidR="0059724E" w:rsidRPr="00022E4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Б) эвглены зеленой</w:t>
      </w:r>
      <w:r w:rsidR="0059724E" w:rsidRPr="00022E4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В) инфузории туфельки</w:t>
      </w:r>
      <w:r w:rsidR="0059724E" w:rsidRPr="00022E4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Г) малярийного плазмодия</w:t>
      </w:r>
    </w:p>
    <w:p w:rsidR="0059724E" w:rsidRPr="00022E4B" w:rsidRDefault="008B4C5A" w:rsidP="00597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E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59724E" w:rsidRPr="00022E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Двухслойных многоклеточных животных с лучевой симметрией тела относят к типу</w:t>
      </w:r>
      <w:r w:rsidR="0059724E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Моллюски</w:t>
      </w:r>
      <w:r w:rsidR="0059724E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Членистоногие</w:t>
      </w:r>
      <w:r w:rsidR="0059724E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Плоские черви</w:t>
      </w:r>
      <w:r w:rsidR="0059724E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Г) Кишечнополостные</w:t>
      </w:r>
    </w:p>
    <w:p w:rsidR="00A36845" w:rsidRPr="00022E4B" w:rsidRDefault="008B4C5A" w:rsidP="00A368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E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A36845" w:rsidRPr="00022E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По способу питания большинство </w:t>
      </w:r>
      <w:proofErr w:type="gramStart"/>
      <w:r w:rsidR="00A36845" w:rsidRPr="00022E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кишечнополостных</w:t>
      </w:r>
      <w:proofErr w:type="gramEnd"/>
      <w:r w:rsidR="00A36845" w:rsidRPr="00022E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являются </w:t>
      </w:r>
      <w:r w:rsidR="00A36845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А) </w:t>
      </w:r>
      <w:proofErr w:type="spellStart"/>
      <w:r w:rsidR="00A36845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сапротрофами</w:t>
      </w:r>
      <w:proofErr w:type="spellEnd"/>
      <w:r w:rsidR="00A36845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хищниками</w:t>
      </w:r>
      <w:r w:rsidR="00A36845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паразитами</w:t>
      </w:r>
      <w:r w:rsidR="00A36845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Г) </w:t>
      </w:r>
      <w:proofErr w:type="spellStart"/>
      <w:r w:rsidR="00A36845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фототрофами</w:t>
      </w:r>
      <w:proofErr w:type="spellEnd"/>
    </w:p>
    <w:p w:rsidR="00A36845" w:rsidRPr="00022E4B" w:rsidRDefault="008B4C5A" w:rsidP="00A3684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E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A36845" w:rsidRPr="00022E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К какому типу животных относят аскариду</w:t>
      </w:r>
      <w:r w:rsidR="00A36845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Плоские черви</w:t>
      </w:r>
      <w:r w:rsidR="00A36845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Круглые черви</w:t>
      </w:r>
      <w:r w:rsidR="00A36845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Кольчатые черви</w:t>
      </w:r>
      <w:r w:rsidR="00A36845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Г) Ресничные черви</w:t>
      </w:r>
    </w:p>
    <w:p w:rsidR="00A36845" w:rsidRPr="00022E4B" w:rsidRDefault="008B4C5A" w:rsidP="00A3684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E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A36845" w:rsidRPr="00022E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Заражение человека бычьим цепнем может произойти при употреблении</w:t>
      </w:r>
      <w:r w:rsidR="00A36845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в пищу немытых овощей</w:t>
      </w:r>
      <w:r w:rsidR="00A36845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воды из стоячего водоема</w:t>
      </w:r>
      <w:r w:rsidR="00A36845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мяса, зараженного его личинками</w:t>
      </w:r>
      <w:r w:rsidR="00A36845"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Г) плохо вымытой посуды, которой пользовался больной</w:t>
      </w:r>
    </w:p>
    <w:p w:rsidR="00270762" w:rsidRPr="00022E4B" w:rsidRDefault="00270762" w:rsidP="00270762">
      <w:pPr>
        <w:pStyle w:val="a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Как устроена нервная система кольчатых червей</w:t>
      </w:r>
      <w:r w:rsidRPr="0002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022E4B">
        <w:rPr>
          <w:rFonts w:ascii="Times New Roman" w:hAnsi="Times New Roman" w:cs="Times New Roman"/>
          <w:color w:val="000000" w:themeColor="text1"/>
          <w:sz w:val="24"/>
          <w:szCs w:val="24"/>
        </w:rPr>
        <w:t>А) нервная сеть из отдельных клеток</w:t>
      </w:r>
      <w:r w:rsidRPr="00022E4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Б) нервные узлы, соединенные между собой в цепочки</w:t>
      </w:r>
      <w:r w:rsidRPr="00022E4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В) нервные узлы, от которых назад отходят стволы</w:t>
      </w:r>
      <w:r w:rsidRPr="00022E4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Г) нервная трубка</w:t>
      </w:r>
    </w:p>
    <w:p w:rsidR="00810B46" w:rsidRPr="00022E4B" w:rsidRDefault="00810B46" w:rsidP="00810B4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b/>
          <w:bCs/>
          <w:sz w:val="24"/>
          <w:szCs w:val="24"/>
        </w:rPr>
        <w:lastRenderedPageBreak/>
        <w:t>8.Членистые конечности, соединенные с туловищем с помощью суставов, имеются у</w:t>
      </w:r>
      <w:r w:rsidRPr="00022E4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22E4B">
        <w:rPr>
          <w:rFonts w:ascii="Times New Roman" w:hAnsi="Times New Roman" w:cs="Times New Roman"/>
          <w:sz w:val="24"/>
          <w:szCs w:val="24"/>
        </w:rPr>
        <w:t>А) ракообразных</w:t>
      </w:r>
      <w:r w:rsidRPr="00022E4B">
        <w:rPr>
          <w:rFonts w:ascii="Times New Roman" w:hAnsi="Times New Roman" w:cs="Times New Roman"/>
          <w:sz w:val="24"/>
          <w:szCs w:val="24"/>
        </w:rPr>
        <w:br/>
        <w:t>Б) паукообразных</w:t>
      </w:r>
      <w:r w:rsidRPr="00022E4B">
        <w:rPr>
          <w:rFonts w:ascii="Times New Roman" w:hAnsi="Times New Roman" w:cs="Times New Roman"/>
          <w:sz w:val="24"/>
          <w:szCs w:val="24"/>
        </w:rPr>
        <w:br/>
        <w:t>В) насекомых</w:t>
      </w:r>
      <w:r w:rsidRPr="00022E4B">
        <w:rPr>
          <w:rFonts w:ascii="Times New Roman" w:hAnsi="Times New Roman" w:cs="Times New Roman"/>
          <w:sz w:val="24"/>
          <w:szCs w:val="24"/>
        </w:rPr>
        <w:br/>
        <w:t>Г) всех членистоногих</w:t>
      </w:r>
    </w:p>
    <w:p w:rsidR="00810B46" w:rsidRPr="00022E4B" w:rsidRDefault="00810B46" w:rsidP="00810B4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b/>
          <w:bCs/>
          <w:sz w:val="24"/>
          <w:szCs w:val="24"/>
        </w:rPr>
        <w:t>9. Четыре пары ног имеется у</w:t>
      </w:r>
      <w:r w:rsidRPr="00022E4B">
        <w:rPr>
          <w:rFonts w:ascii="Times New Roman" w:hAnsi="Times New Roman" w:cs="Times New Roman"/>
          <w:sz w:val="24"/>
          <w:szCs w:val="24"/>
        </w:rPr>
        <w:br/>
        <w:t>А) ракообразных</w:t>
      </w:r>
      <w:r w:rsidRPr="00022E4B">
        <w:rPr>
          <w:rFonts w:ascii="Times New Roman" w:hAnsi="Times New Roman" w:cs="Times New Roman"/>
          <w:sz w:val="24"/>
          <w:szCs w:val="24"/>
        </w:rPr>
        <w:br/>
        <w:t>Б) паукообразных</w:t>
      </w:r>
      <w:r w:rsidRPr="00022E4B">
        <w:rPr>
          <w:rFonts w:ascii="Times New Roman" w:hAnsi="Times New Roman" w:cs="Times New Roman"/>
          <w:sz w:val="24"/>
          <w:szCs w:val="24"/>
        </w:rPr>
        <w:br/>
        <w:t>В) насекомых</w:t>
      </w:r>
      <w:r w:rsidRPr="00022E4B">
        <w:rPr>
          <w:rFonts w:ascii="Times New Roman" w:hAnsi="Times New Roman" w:cs="Times New Roman"/>
          <w:sz w:val="24"/>
          <w:szCs w:val="24"/>
        </w:rPr>
        <w:br/>
        <w:t>Г) всех членистоногих</w:t>
      </w:r>
    </w:p>
    <w:p w:rsidR="00810B46" w:rsidRPr="00022E4B" w:rsidRDefault="00810B46" w:rsidP="00270762">
      <w:pPr>
        <w:pStyle w:val="a3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5F80" w:rsidRPr="00EC5F80" w:rsidRDefault="00810B46" w:rsidP="00EC5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E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ка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ко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му клас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су чле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сто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гих от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сит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 пред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став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лен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ное на фо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то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гра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фии жи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вот</w:t>
      </w:r>
      <w:r w:rsidR="00EC5F80" w:rsidRPr="00EC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ное?</w:t>
      </w:r>
    </w:p>
    <w:p w:rsidR="00EC5F80" w:rsidRPr="00EC5F80" w:rsidRDefault="00EC5F80" w:rsidP="00EC5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5F80" w:rsidRPr="00EC5F80" w:rsidRDefault="00EC5F80" w:rsidP="00EC5F8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t>1) Мно</w:t>
      </w: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нож</w:t>
      </w: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</w:p>
    <w:p w:rsidR="00EC5F80" w:rsidRPr="00EC5F80" w:rsidRDefault="00EC5F80" w:rsidP="00EC5F8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t>2) Ра</w:t>
      </w: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</w:t>
      </w:r>
    </w:p>
    <w:p w:rsidR="00EC5F80" w:rsidRPr="00EC5F80" w:rsidRDefault="00EC5F80" w:rsidP="00EC5F8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t>3) Па</w:t>
      </w: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</w:t>
      </w: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</w:t>
      </w:r>
      <w:r w:rsidR="00810B46" w:rsidRPr="00022E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7050" cy="1741170"/>
            <wp:effectExtent l="19050" t="0" r="0" b="0"/>
            <wp:docPr id="2" name="Рисунок 1" descr="http://bio.sdamgia.ru/get_file?id=3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sdamgia.ru/get_file?id=37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80" w:rsidRPr="00EC5F80" w:rsidRDefault="00EC5F80" w:rsidP="00EC5F8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t>4) На</w:t>
      </w: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EC5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мые</w:t>
      </w:r>
    </w:p>
    <w:p w:rsidR="00454457" w:rsidRPr="00022E4B" w:rsidRDefault="00810B46">
      <w:pPr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b/>
          <w:bCs/>
          <w:sz w:val="24"/>
          <w:szCs w:val="24"/>
        </w:rPr>
        <w:t>11. Усы отсутствуют у</w:t>
      </w:r>
      <w:r w:rsidRPr="00022E4B">
        <w:rPr>
          <w:rFonts w:ascii="Times New Roman" w:hAnsi="Times New Roman" w:cs="Times New Roman"/>
          <w:sz w:val="24"/>
          <w:szCs w:val="24"/>
        </w:rPr>
        <w:br/>
        <w:t>А) ракообразных</w:t>
      </w:r>
      <w:r w:rsidRPr="00022E4B">
        <w:rPr>
          <w:rFonts w:ascii="Times New Roman" w:hAnsi="Times New Roman" w:cs="Times New Roman"/>
          <w:sz w:val="24"/>
          <w:szCs w:val="24"/>
        </w:rPr>
        <w:br/>
        <w:t>Б) паукообразных</w:t>
      </w:r>
      <w:r w:rsidRPr="00022E4B">
        <w:rPr>
          <w:rFonts w:ascii="Times New Roman" w:hAnsi="Times New Roman" w:cs="Times New Roman"/>
          <w:sz w:val="24"/>
          <w:szCs w:val="24"/>
        </w:rPr>
        <w:br/>
        <w:t>В) насекомых</w:t>
      </w:r>
      <w:r w:rsidRPr="00022E4B">
        <w:rPr>
          <w:rFonts w:ascii="Times New Roman" w:hAnsi="Times New Roman" w:cs="Times New Roman"/>
          <w:sz w:val="24"/>
          <w:szCs w:val="24"/>
        </w:rPr>
        <w:br/>
        <w:t>Г) всех членистоногих</w:t>
      </w:r>
    </w:p>
    <w:p w:rsidR="00912401" w:rsidRPr="00022E4B" w:rsidRDefault="00912401" w:rsidP="009124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E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12. Особенность внешнего покрова пресмыкающихся - наличие</w:t>
      </w:r>
      <w:r w:rsidRPr="00022E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однослойного эпидермиса</w:t>
      </w:r>
      <w:r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роговых чешуй</w:t>
      </w:r>
      <w:r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хитинового покрова</w:t>
      </w:r>
      <w:r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Г) кожных желез</w:t>
      </w:r>
    </w:p>
    <w:p w:rsidR="00912401" w:rsidRPr="00022E4B" w:rsidRDefault="00912401" w:rsidP="009124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E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13. В процессе эволюции два предсердия в сердце впервые появились у</w:t>
      </w:r>
      <w:r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пресмыкающихся</w:t>
      </w:r>
      <w:r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рыб</w:t>
      </w:r>
      <w:r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земноводных</w:t>
      </w:r>
      <w:r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Г) бесчерепных</w:t>
      </w:r>
    </w:p>
    <w:p w:rsidR="00912401" w:rsidRPr="00022E4B" w:rsidRDefault="00912401" w:rsidP="0091240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E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14. Внутреннее оплодотворение характерно для</w:t>
      </w:r>
      <w:r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костных рыб</w:t>
      </w:r>
      <w:r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бесхвостых земноводных</w:t>
      </w:r>
      <w:r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хвостатых земноводных</w:t>
      </w:r>
      <w:r w:rsidRPr="0002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Г) пресмыкающихся</w:t>
      </w:r>
    </w:p>
    <w:p w:rsidR="00912401" w:rsidRPr="00022E4B" w:rsidRDefault="00912401" w:rsidP="009124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15.</w:t>
      </w:r>
      <w:r w:rsidRPr="00022E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каких жи</w:t>
      </w:r>
      <w:r w:rsidRPr="00022E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вот</w:t>
      </w:r>
      <w:r w:rsidRPr="00022E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ных впер</w:t>
      </w:r>
      <w:r w:rsidRPr="00022E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вые в ходе эво</w:t>
      </w:r>
      <w:r w:rsidRPr="00022E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лю</w:t>
      </w:r>
      <w:r w:rsidRPr="00022E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ции по</w:t>
      </w:r>
      <w:r w:rsidRPr="00022E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яви</w:t>
      </w:r>
      <w:r w:rsidRPr="00022E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лась по</w:t>
      </w:r>
      <w:r w:rsidRPr="00022E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лость тела?</w:t>
      </w:r>
    </w:p>
    <w:p w:rsidR="00912401" w:rsidRPr="00022E4B" w:rsidRDefault="00912401" w:rsidP="0091240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E4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t>1) Ки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softHyphen/>
        <w:t>шеч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softHyphen/>
        <w:t>лост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softHyphen/>
        <w:t>ные</w:t>
      </w:r>
    </w:p>
    <w:p w:rsidR="00912401" w:rsidRPr="00022E4B" w:rsidRDefault="00912401" w:rsidP="0091240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E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t>2) Плос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softHyphen/>
        <w:t>кие черви</w:t>
      </w:r>
    </w:p>
    <w:p w:rsidR="00912401" w:rsidRPr="00022E4B" w:rsidRDefault="00912401" w:rsidP="0091240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22E4B">
        <w:rPr>
          <w:rFonts w:ascii="Times New Roman" w:eastAsia="Times New Roman" w:hAnsi="Times New Roman" w:cs="Times New Roman"/>
          <w:sz w:val="24"/>
          <w:szCs w:val="24"/>
        </w:rPr>
        <w:t xml:space="preserve">     3) Круг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softHyphen/>
        <w:t>лые черви</w:t>
      </w:r>
    </w:p>
    <w:p w:rsidR="00912401" w:rsidRPr="00022E4B" w:rsidRDefault="00912401" w:rsidP="0091240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022E4B">
        <w:rPr>
          <w:rFonts w:ascii="Times New Roman" w:eastAsia="Times New Roman" w:hAnsi="Times New Roman" w:cs="Times New Roman"/>
          <w:sz w:val="24"/>
          <w:szCs w:val="24"/>
        </w:rPr>
        <w:t xml:space="preserve">     4) Коль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softHyphen/>
        <w:t>тые черви</w:t>
      </w:r>
    </w:p>
    <w:p w:rsidR="003C7970" w:rsidRPr="00022E4B" w:rsidRDefault="003C7970" w:rsidP="003C7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E4B">
        <w:rPr>
          <w:rFonts w:ascii="Times New Roman" w:eastAsia="Times New Roman" w:hAnsi="Times New Roman" w:cs="Times New Roman"/>
          <w:b/>
          <w:bCs/>
          <w:sz w:val="24"/>
          <w:szCs w:val="24"/>
        </w:rPr>
        <w:t>16. Установите соответствие между насекомым и типом его постэмбрионального развития: 1-с неполным превращением, 2-с полным превращением</w:t>
      </w:r>
      <w:r w:rsidRPr="00022E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2E4B">
        <w:rPr>
          <w:rFonts w:ascii="Times New Roman" w:eastAsia="Times New Roman" w:hAnsi="Times New Roman" w:cs="Times New Roman"/>
          <w:sz w:val="24"/>
          <w:szCs w:val="24"/>
        </w:rPr>
        <w:t>А) азиатская саранча</w:t>
      </w:r>
      <w:r w:rsidRPr="00022E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2E4B">
        <w:rPr>
          <w:rFonts w:ascii="Times New Roman" w:eastAsia="Times New Roman" w:hAnsi="Times New Roman" w:cs="Times New Roman"/>
          <w:sz w:val="24"/>
          <w:szCs w:val="24"/>
        </w:rPr>
        <w:t>Б) майский жук</w:t>
      </w:r>
      <w:r w:rsidRPr="00022E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2E4B">
        <w:rPr>
          <w:rFonts w:ascii="Times New Roman" w:eastAsia="Times New Roman" w:hAnsi="Times New Roman" w:cs="Times New Roman"/>
          <w:sz w:val="24"/>
          <w:szCs w:val="24"/>
        </w:rPr>
        <w:t>В) капустная белянка</w:t>
      </w:r>
      <w:r w:rsidRPr="00022E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2E4B">
        <w:rPr>
          <w:rFonts w:ascii="Times New Roman" w:eastAsia="Times New Roman" w:hAnsi="Times New Roman" w:cs="Times New Roman"/>
          <w:sz w:val="24"/>
          <w:szCs w:val="24"/>
        </w:rPr>
        <w:t>Г) комнатная муха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br/>
        <w:t>Д) зеленый кузнечик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br/>
        <w:t>Е) медоносная пчела </w:t>
      </w:r>
    </w:p>
    <w:p w:rsidR="003C7970" w:rsidRPr="00022E4B" w:rsidRDefault="003C7970" w:rsidP="003C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970" w:rsidRPr="00022E4B" w:rsidRDefault="003C7970" w:rsidP="003C7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E4B">
        <w:rPr>
          <w:rFonts w:ascii="Times New Roman" w:eastAsia="Times New Roman" w:hAnsi="Times New Roman" w:cs="Times New Roman"/>
          <w:b/>
          <w:bCs/>
          <w:sz w:val="24"/>
          <w:szCs w:val="24"/>
        </w:rPr>
        <w:t>17. Установите соответствие между признаком кровеносной системы и классом позвоночных животных, для которых он характерен: 1-костные рыбы, 2-земноводные</w:t>
      </w:r>
      <w:r w:rsidRPr="00022E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022E4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End"/>
      <w:r w:rsidRPr="00022E4B">
        <w:rPr>
          <w:rFonts w:ascii="Times New Roman" w:eastAsia="Times New Roman" w:hAnsi="Times New Roman" w:cs="Times New Roman"/>
          <w:sz w:val="24"/>
          <w:szCs w:val="24"/>
        </w:rPr>
        <w:t>сердце заполнено венозной кровью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br/>
        <w:t xml:space="preserve">Б) наличие </w:t>
      </w:r>
      <w:proofErr w:type="spellStart"/>
      <w:r w:rsidRPr="00022E4B">
        <w:rPr>
          <w:rFonts w:ascii="Times New Roman" w:eastAsia="Times New Roman" w:hAnsi="Times New Roman" w:cs="Times New Roman"/>
          <w:sz w:val="24"/>
          <w:szCs w:val="24"/>
        </w:rPr>
        <w:t>трёхкамерного</w:t>
      </w:r>
      <w:proofErr w:type="spellEnd"/>
      <w:r w:rsidRPr="00022E4B">
        <w:rPr>
          <w:rFonts w:ascii="Times New Roman" w:eastAsia="Times New Roman" w:hAnsi="Times New Roman" w:cs="Times New Roman"/>
          <w:sz w:val="24"/>
          <w:szCs w:val="24"/>
        </w:rPr>
        <w:t xml:space="preserve"> сердца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br/>
        <w:t>В) в желудочке сердца кровь смешивается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br/>
        <w:t>Г) один круг кровообращения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br/>
        <w:t>Д) наличие одного предсердия</w:t>
      </w:r>
    </w:p>
    <w:p w:rsidR="003C7970" w:rsidRPr="00022E4B" w:rsidRDefault="003C7970" w:rsidP="003C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970" w:rsidRPr="00022E4B" w:rsidRDefault="003C7970" w:rsidP="003C7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E4B">
        <w:rPr>
          <w:rFonts w:ascii="Times New Roman" w:eastAsia="Times New Roman" w:hAnsi="Times New Roman" w:cs="Times New Roman"/>
          <w:b/>
          <w:bCs/>
          <w:sz w:val="24"/>
          <w:szCs w:val="24"/>
        </w:rPr>
        <w:t>18. Установите соответствие между признаком животного и классом, для которого он характерен: 1-паукообразные, 2-насекомые</w:t>
      </w:r>
      <w:r w:rsidRPr="00022E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2E4B">
        <w:rPr>
          <w:rFonts w:ascii="Times New Roman" w:eastAsia="Times New Roman" w:hAnsi="Times New Roman" w:cs="Times New Roman"/>
          <w:sz w:val="24"/>
          <w:szCs w:val="24"/>
        </w:rPr>
        <w:t>А) наличие головогруди и брюшка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br/>
        <w:t>Б) одна пара усиков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br/>
        <w:t>В) четыре пары ходильных ног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br/>
        <w:t>Г) глаза простые или отсутствуют</w:t>
      </w:r>
      <w:r w:rsidRPr="00022E4B">
        <w:rPr>
          <w:rFonts w:ascii="Times New Roman" w:eastAsia="Times New Roman" w:hAnsi="Times New Roman" w:cs="Times New Roman"/>
          <w:sz w:val="24"/>
          <w:szCs w:val="24"/>
        </w:rPr>
        <w:br/>
        <w:t>Д) дыхание только трахейное</w:t>
      </w:r>
    </w:p>
    <w:p w:rsidR="004C33BF" w:rsidRPr="00022E4B" w:rsidRDefault="004C33BF" w:rsidP="0091240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22E4B">
        <w:rPr>
          <w:rFonts w:ascii="Times New Roman" w:hAnsi="Times New Roman" w:cs="Times New Roman"/>
          <w:b/>
          <w:sz w:val="24"/>
          <w:szCs w:val="24"/>
        </w:rPr>
        <w:t>19.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C33BF" w:rsidRPr="00022E4B" w:rsidTr="00777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3BF" w:rsidRPr="00022E4B" w:rsidRDefault="004C33BF" w:rsidP="0077701F">
            <w:pPr>
              <w:spacing w:before="35" w:after="100" w:afterAutospacing="1" w:line="12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Установите соответствие между признаком животного и классом, для которого он характерен.</w:t>
            </w:r>
          </w:p>
        </w:tc>
      </w:tr>
    </w:tbl>
    <w:p w:rsidR="004C33BF" w:rsidRPr="00022E4B" w:rsidRDefault="004C33BF" w:rsidP="004C33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4C33BF" w:rsidRPr="00022E4B" w:rsidTr="00022E4B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4C33BF" w:rsidRPr="00022E4B" w:rsidRDefault="004C33BF" w:rsidP="0077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4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7"/>
              <w:gridCol w:w="240"/>
              <w:gridCol w:w="4508"/>
            </w:tblGrid>
            <w:tr w:rsidR="004C33BF" w:rsidRPr="00022E4B" w:rsidTr="0077701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33BF" w:rsidRPr="00022E4B" w:rsidRDefault="004C33BF" w:rsidP="007770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2E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ПРИЗНАК</w:t>
                  </w:r>
                </w:p>
              </w:tc>
              <w:tc>
                <w:tcPr>
                  <w:tcW w:w="0" w:type="auto"/>
                  <w:hideMark/>
                </w:tcPr>
                <w:p w:rsidR="004C33BF" w:rsidRPr="00022E4B" w:rsidRDefault="004C33BF" w:rsidP="007770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2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C33BF" w:rsidRPr="00022E4B" w:rsidRDefault="004C33BF" w:rsidP="007770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2E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КЛАСС ЖИВОТНЫХ</w:t>
                  </w:r>
                </w:p>
              </w:tc>
            </w:tr>
            <w:tr w:rsidR="004C33BF" w:rsidRPr="00022E4B" w:rsidTr="0077701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03"/>
                  </w:tblGrid>
                  <w:tr w:rsidR="004C33BF" w:rsidRPr="00022E4B" w:rsidTr="0077701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C33BF" w:rsidRPr="00022E4B" w:rsidRDefault="004C33BF" w:rsidP="007770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E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C33BF" w:rsidRPr="00022E4B" w:rsidRDefault="004C33BF" w:rsidP="0077701F">
                        <w:pPr>
                          <w:spacing w:before="35" w:after="100" w:afterAutospacing="1" w:line="12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22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теплокровность</w:t>
                        </w:r>
                        <w:proofErr w:type="spellEnd"/>
                      </w:p>
                    </w:tc>
                  </w:tr>
                  <w:tr w:rsidR="004C33BF" w:rsidRPr="00022E4B" w:rsidTr="0077701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C33BF" w:rsidRPr="00022E4B" w:rsidRDefault="004C33BF" w:rsidP="007770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E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C33BF" w:rsidRPr="00022E4B" w:rsidRDefault="004C33BF" w:rsidP="0077701F">
                        <w:pPr>
                          <w:spacing w:before="35" w:after="100" w:afterAutospacing="1" w:line="12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температура тела зависит от температуры окружающей среды</w:t>
                        </w:r>
                      </w:p>
                    </w:tc>
                  </w:tr>
                  <w:tr w:rsidR="004C33BF" w:rsidRPr="00022E4B" w:rsidTr="0077701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C33BF" w:rsidRPr="00022E4B" w:rsidRDefault="004C33BF" w:rsidP="007770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E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C33BF" w:rsidRPr="00022E4B" w:rsidRDefault="004C33BF" w:rsidP="0077701F">
                        <w:pPr>
                          <w:spacing w:before="35" w:after="100" w:afterAutospacing="1" w:line="12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сердце </w:t>
                        </w:r>
                        <w:proofErr w:type="spellStart"/>
                        <w:r w:rsidRPr="00022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трёхкамерное</w:t>
                        </w:r>
                        <w:proofErr w:type="spellEnd"/>
                        <w:r w:rsidRPr="00022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два круга кровообращения</w:t>
                        </w:r>
                      </w:p>
                    </w:tc>
                  </w:tr>
                  <w:tr w:rsidR="004C33BF" w:rsidRPr="00022E4B" w:rsidTr="0077701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C33BF" w:rsidRPr="00022E4B" w:rsidRDefault="004C33BF" w:rsidP="007770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E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C33BF" w:rsidRPr="00022E4B" w:rsidRDefault="004C33BF" w:rsidP="0077701F">
                        <w:pPr>
                          <w:spacing w:before="35" w:after="100" w:afterAutospacing="1" w:line="12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тело при перемещении обычно соприкасается с землёй</w:t>
                        </w:r>
                      </w:p>
                    </w:tc>
                  </w:tr>
                  <w:tr w:rsidR="004C33BF" w:rsidRPr="00022E4B" w:rsidTr="0077701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C33BF" w:rsidRPr="00022E4B" w:rsidRDefault="004C33BF" w:rsidP="007770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E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C33BF" w:rsidRPr="00022E4B" w:rsidRDefault="004C33BF" w:rsidP="0077701F">
                        <w:pPr>
                          <w:spacing w:before="35" w:after="100" w:afterAutospacing="1" w:line="12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характерно двойное дыхание</w:t>
                        </w:r>
                      </w:p>
                    </w:tc>
                  </w:tr>
                  <w:tr w:rsidR="004C33BF" w:rsidRPr="00022E4B" w:rsidTr="0077701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C33BF" w:rsidRPr="00022E4B" w:rsidRDefault="004C33BF" w:rsidP="007770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E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C33BF" w:rsidRPr="00022E4B" w:rsidRDefault="004C33BF" w:rsidP="0077701F">
                        <w:pPr>
                          <w:spacing w:before="35" w:after="100" w:afterAutospacing="1" w:line="12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артериальная и венозная кровь в сердце не смешиваются</w:t>
                        </w:r>
                      </w:p>
                    </w:tc>
                  </w:tr>
                </w:tbl>
                <w:p w:rsidR="004C33BF" w:rsidRPr="00022E4B" w:rsidRDefault="004C33BF" w:rsidP="007770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33BF" w:rsidRPr="00022E4B" w:rsidRDefault="004C33BF" w:rsidP="00777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2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038"/>
                  </w:tblGrid>
                  <w:tr w:rsidR="004C33BF" w:rsidRPr="00022E4B" w:rsidTr="0077701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C33BF" w:rsidRPr="00022E4B" w:rsidRDefault="004C33BF" w:rsidP="007770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E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C33BF" w:rsidRPr="00022E4B" w:rsidRDefault="004C33BF" w:rsidP="0077701F">
                        <w:pPr>
                          <w:spacing w:before="35" w:after="100" w:afterAutospacing="1" w:line="12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Птицы</w:t>
                        </w:r>
                      </w:p>
                    </w:tc>
                  </w:tr>
                  <w:tr w:rsidR="004C33BF" w:rsidRPr="00022E4B" w:rsidTr="0077701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C33BF" w:rsidRPr="00022E4B" w:rsidRDefault="004C33BF" w:rsidP="007770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E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C33BF" w:rsidRPr="00022E4B" w:rsidRDefault="004C33BF" w:rsidP="0077701F">
                        <w:pPr>
                          <w:spacing w:before="35" w:after="100" w:afterAutospacing="1" w:line="12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2E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Пресмыкающиеся</w:t>
                        </w:r>
                      </w:p>
                    </w:tc>
                  </w:tr>
                </w:tbl>
                <w:p w:rsidR="004C33BF" w:rsidRPr="00022E4B" w:rsidRDefault="004C33BF" w:rsidP="00777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33BF" w:rsidRPr="00022E4B" w:rsidRDefault="004C33BF" w:rsidP="0077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2E4B" w:rsidRPr="00022E4B" w:rsidRDefault="00022E4B" w:rsidP="00022E4B">
      <w:pPr>
        <w:rPr>
          <w:rFonts w:ascii="Times New Roman" w:hAnsi="Times New Roman" w:cs="Times New Roman"/>
          <w:b/>
          <w:sz w:val="24"/>
          <w:szCs w:val="24"/>
        </w:rPr>
      </w:pPr>
      <w:r w:rsidRPr="00022E4B">
        <w:rPr>
          <w:rFonts w:ascii="Times New Roman" w:hAnsi="Times New Roman" w:cs="Times New Roman"/>
          <w:b/>
          <w:sz w:val="24"/>
          <w:szCs w:val="24"/>
        </w:rPr>
        <w:lastRenderedPageBreak/>
        <w:t>20.Эволюция выделительной  системы</w:t>
      </w:r>
    </w:p>
    <w:p w:rsidR="009D1CC1" w:rsidRPr="009D1CC1" w:rsidRDefault="009D1CC1" w:rsidP="009D1C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CC1">
        <w:rPr>
          <w:rFonts w:ascii="Times New Roman" w:hAnsi="Times New Roman" w:cs="Times New Roman"/>
          <w:b/>
          <w:sz w:val="24"/>
          <w:szCs w:val="24"/>
        </w:rPr>
        <w:t>21.</w:t>
      </w:r>
      <w:r w:rsidRPr="009D1CC1">
        <w:rPr>
          <w:rFonts w:ascii="Times New Roman" w:hAnsi="Times New Roman" w:cs="Times New Roman"/>
          <w:b/>
          <w:bCs/>
          <w:sz w:val="24"/>
          <w:szCs w:val="24"/>
        </w:rPr>
        <w:t xml:space="preserve"> Чем костные рыбы отличаются от </w:t>
      </w:r>
      <w:proofErr w:type="gramStart"/>
      <w:r w:rsidRPr="009D1CC1">
        <w:rPr>
          <w:rFonts w:ascii="Times New Roman" w:hAnsi="Times New Roman" w:cs="Times New Roman"/>
          <w:b/>
          <w:bCs/>
          <w:sz w:val="24"/>
          <w:szCs w:val="24"/>
        </w:rPr>
        <w:t>хрящевых</w:t>
      </w:r>
      <w:proofErr w:type="gramEnd"/>
      <w:r w:rsidRPr="009D1CC1">
        <w:rPr>
          <w:rFonts w:ascii="Times New Roman" w:hAnsi="Times New Roman" w:cs="Times New Roman"/>
          <w:b/>
          <w:bCs/>
          <w:sz w:val="24"/>
          <w:szCs w:val="24"/>
        </w:rPr>
        <w:t>? Назовите не менее трех отличий.</w:t>
      </w:r>
    </w:p>
    <w:p w:rsidR="00912401" w:rsidRPr="009D1CC1" w:rsidRDefault="00912401" w:rsidP="0091240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912401" w:rsidRPr="009D1CC1" w:rsidSect="0045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C9" w:rsidRDefault="00324BC9" w:rsidP="00022E4B">
      <w:pPr>
        <w:spacing w:after="0" w:line="240" w:lineRule="auto"/>
      </w:pPr>
      <w:r>
        <w:separator/>
      </w:r>
    </w:p>
  </w:endnote>
  <w:endnote w:type="continuationSeparator" w:id="1">
    <w:p w:rsidR="00324BC9" w:rsidRDefault="00324BC9" w:rsidP="000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C9" w:rsidRDefault="00324BC9" w:rsidP="00022E4B">
      <w:pPr>
        <w:spacing w:after="0" w:line="240" w:lineRule="auto"/>
      </w:pPr>
      <w:r>
        <w:separator/>
      </w:r>
    </w:p>
  </w:footnote>
  <w:footnote w:type="continuationSeparator" w:id="1">
    <w:p w:rsidR="00324BC9" w:rsidRDefault="00324BC9" w:rsidP="00022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24E"/>
    <w:rsid w:val="00022E4B"/>
    <w:rsid w:val="00270762"/>
    <w:rsid w:val="00324BC9"/>
    <w:rsid w:val="003C7970"/>
    <w:rsid w:val="00454457"/>
    <w:rsid w:val="004C33BF"/>
    <w:rsid w:val="0059724E"/>
    <w:rsid w:val="00810B46"/>
    <w:rsid w:val="008B4C5A"/>
    <w:rsid w:val="00912401"/>
    <w:rsid w:val="009C23CE"/>
    <w:rsid w:val="009D1CC1"/>
    <w:rsid w:val="00A36845"/>
    <w:rsid w:val="00D44E79"/>
    <w:rsid w:val="00E80881"/>
    <w:rsid w:val="00EC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24E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apple-converted-space">
    <w:name w:val="apple-converted-space"/>
    <w:basedOn w:val="a0"/>
    <w:rsid w:val="00EC5F80"/>
  </w:style>
  <w:style w:type="paragraph" w:customStyle="1" w:styleId="leftmargin">
    <w:name w:val="left_margin"/>
    <w:basedOn w:val="a"/>
    <w:rsid w:val="00EC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F8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240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2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E4B"/>
  </w:style>
  <w:style w:type="paragraph" w:styleId="a9">
    <w:name w:val="footer"/>
    <w:basedOn w:val="a"/>
    <w:link w:val="aa"/>
    <w:uiPriority w:val="99"/>
    <w:semiHidden/>
    <w:unhideWhenUsed/>
    <w:rsid w:val="0002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2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24D0-99CB-44EE-96B6-1A7FD1C1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Иноземцева Е.В</cp:lastModifiedBy>
  <cp:revision>4</cp:revision>
  <dcterms:created xsi:type="dcterms:W3CDTF">2015-12-09T17:00:00Z</dcterms:created>
  <dcterms:modified xsi:type="dcterms:W3CDTF">2017-12-14T13:17:00Z</dcterms:modified>
</cp:coreProperties>
</file>